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F9DE1" w14:textId="7476639A" w:rsidR="00F56A5F" w:rsidRPr="00F56A5F" w:rsidRDefault="00F56A5F" w:rsidP="00113CC4">
      <w:pPr>
        <w:pStyle w:val="Heading1"/>
        <w:rPr>
          <w:u w:val="single"/>
        </w:rPr>
      </w:pPr>
      <w:r w:rsidRPr="00F56A5F">
        <w:rPr>
          <w:u w:val="single"/>
        </w:rPr>
        <w:t xml:space="preserve">Blo Norton Parish </w:t>
      </w:r>
      <w:r w:rsidR="003F3E3D">
        <w:rPr>
          <w:u w:val="single"/>
        </w:rPr>
        <w:t xml:space="preserve">Council </w:t>
      </w:r>
      <w:r w:rsidRPr="00F56A5F">
        <w:rPr>
          <w:u w:val="single"/>
        </w:rPr>
        <w:t>AGM 20</w:t>
      </w:r>
      <w:r w:rsidRPr="00F56A5F">
        <w:rPr>
          <w:u w:val="single"/>
          <w:vertAlign w:val="superscript"/>
        </w:rPr>
        <w:t>th</w:t>
      </w:r>
      <w:r w:rsidRPr="00F56A5F">
        <w:rPr>
          <w:u w:val="single"/>
        </w:rPr>
        <w:t xml:space="preserve"> May 2025</w:t>
      </w:r>
    </w:p>
    <w:p w14:paraId="4D18A286" w14:textId="6F774F06" w:rsidR="00BB4188" w:rsidRPr="00F56A5F" w:rsidRDefault="008F753C" w:rsidP="00113CC4">
      <w:pPr>
        <w:pStyle w:val="Heading1"/>
        <w:rPr>
          <w:rStyle w:val="SubtleEmphasis"/>
        </w:rPr>
      </w:pPr>
      <w:r w:rsidRPr="00F56A5F">
        <w:rPr>
          <w:rStyle w:val="SubtleEmphasis"/>
        </w:rPr>
        <w:t xml:space="preserve">Report from the Trustees of the Blo Norton Fens Trust and Church Lands </w:t>
      </w:r>
      <w:r w:rsidR="00113CC4" w:rsidRPr="00F56A5F">
        <w:rPr>
          <w:rStyle w:val="SubtleEmphasis"/>
        </w:rPr>
        <w:t>Charities</w:t>
      </w:r>
      <w:r w:rsidRPr="00F56A5F">
        <w:rPr>
          <w:rStyle w:val="SubtleEmphasis"/>
        </w:rPr>
        <w:t xml:space="preserve"> for 2024/25</w:t>
      </w:r>
    </w:p>
    <w:p w14:paraId="11DB3E71" w14:textId="3765E2EA" w:rsidR="00113CC4" w:rsidRPr="00113CC4" w:rsidRDefault="00113CC4">
      <w:pPr>
        <w:rPr>
          <w:b/>
          <w:bCs/>
        </w:rPr>
      </w:pPr>
      <w:r w:rsidRPr="00113CC4">
        <w:rPr>
          <w:b/>
          <w:bCs/>
        </w:rPr>
        <w:t>Introduction</w:t>
      </w:r>
    </w:p>
    <w:p w14:paraId="1719506E" w14:textId="27EB885E" w:rsidR="008F753C" w:rsidRDefault="008F753C">
      <w:r>
        <w:t>The Blo Norton Fens Trustees manage the income from the</w:t>
      </w:r>
      <w:r w:rsidR="00984D28">
        <w:t xml:space="preserve"> lease of</w:t>
      </w:r>
      <w:r>
        <w:t xml:space="preserve"> land owned by the Charity</w:t>
      </w:r>
      <w:r w:rsidR="00984D28">
        <w:t xml:space="preserve"> and make an annual distribution to Blo Norton parishioners </w:t>
      </w:r>
      <w:r w:rsidR="002E07E5">
        <w:t xml:space="preserve">who apply for </w:t>
      </w:r>
      <w:r w:rsidR="00984D28">
        <w:t>financial assistance.</w:t>
      </w:r>
    </w:p>
    <w:p w14:paraId="760D0F15" w14:textId="45C0A262" w:rsidR="00984D28" w:rsidRDefault="00984D28">
      <w:r>
        <w:t xml:space="preserve">The Church Lands Trustees manage the income from the lease of land owned by the Charity and transfer the income to </w:t>
      </w:r>
      <w:r w:rsidR="00A80B08">
        <w:t>Blo Norton Church Funds.</w:t>
      </w:r>
    </w:p>
    <w:p w14:paraId="657B8A24" w14:textId="1FAC4DBF" w:rsidR="00A80B08" w:rsidRDefault="00A80B08">
      <w:r>
        <w:t xml:space="preserve">The land owned by the Blo Norton Fens Trust includes Blo Norton Fen and Little Fen which are both leased to Little Ouse Headwaters Project (LOHP). The land owned by Church Lands includes The Lows, which is leased to LOHP and Town Fields, a piece of arable land, which is leased </w:t>
      </w:r>
      <w:r w:rsidR="00F56A5F">
        <w:t>under a Farm Business Tenancy Agreement</w:t>
      </w:r>
      <w:r>
        <w:t>.</w:t>
      </w:r>
    </w:p>
    <w:p w14:paraId="6C077790" w14:textId="313D3D9A" w:rsidR="00113CC4" w:rsidRPr="00113CC4" w:rsidRDefault="00113CC4">
      <w:pPr>
        <w:rPr>
          <w:b/>
          <w:bCs/>
        </w:rPr>
      </w:pPr>
      <w:r w:rsidRPr="00113CC4">
        <w:rPr>
          <w:b/>
          <w:bCs/>
        </w:rPr>
        <w:t>Income and Expenditure</w:t>
      </w:r>
    </w:p>
    <w:p w14:paraId="67C53E24" w14:textId="75AF6B09" w:rsidR="00A80B08" w:rsidRDefault="00A80B08">
      <w:r>
        <w:t>The income for 2024 for the Blo Norton Fens Trust was £502.22</w:t>
      </w:r>
      <w:r w:rsidR="00094E9A">
        <w:t xml:space="preserve"> and distributions </w:t>
      </w:r>
      <w:r w:rsidR="00757F5F">
        <w:t>totalling £600</w:t>
      </w:r>
      <w:r w:rsidR="00383719">
        <w:t xml:space="preserve"> were made to</w:t>
      </w:r>
      <w:r w:rsidR="002E07E5">
        <w:t xml:space="preserve"> </w:t>
      </w:r>
      <w:r>
        <w:t xml:space="preserve">parishioners </w:t>
      </w:r>
      <w:r w:rsidR="002E07E5">
        <w:t xml:space="preserve">who applied for assistance </w:t>
      </w:r>
      <w:r w:rsidR="00383719">
        <w:t>during</w:t>
      </w:r>
      <w:r w:rsidR="002E07E5">
        <w:t xml:space="preserve"> December 2024. The income for 2024 for the Church Lands was £1,707.14, which was distributed to the Blo Norton Church Fund.</w:t>
      </w:r>
    </w:p>
    <w:p w14:paraId="7A165247" w14:textId="47322BBC" w:rsidR="002E07E5" w:rsidRDefault="002E07E5">
      <w:r>
        <w:t>The current balance for the Blo Norton Fens Trust is £</w:t>
      </w:r>
      <w:r w:rsidR="00684369">
        <w:t>1234.</w:t>
      </w:r>
      <w:r w:rsidR="00A03EB3">
        <w:t>46</w:t>
      </w:r>
      <w:r>
        <w:t xml:space="preserve"> and for Church Lands is £20</w:t>
      </w:r>
      <w:r w:rsidR="00A03EB3">
        <w:t>4</w:t>
      </w:r>
      <w:r>
        <w:t>.</w:t>
      </w:r>
      <w:r w:rsidR="00A03EB3">
        <w:t>47</w:t>
      </w:r>
      <w:r>
        <w:t>.</w:t>
      </w:r>
    </w:p>
    <w:p w14:paraId="2BCF2DDC" w14:textId="3F09CB7F" w:rsidR="00113CC4" w:rsidRPr="00113CC4" w:rsidRDefault="00113CC4">
      <w:pPr>
        <w:rPr>
          <w:b/>
          <w:bCs/>
        </w:rPr>
      </w:pPr>
      <w:r w:rsidRPr="00113CC4">
        <w:rPr>
          <w:b/>
          <w:bCs/>
        </w:rPr>
        <w:t>Current Activity</w:t>
      </w:r>
    </w:p>
    <w:p w14:paraId="51240773" w14:textId="157104BB" w:rsidR="002E07E5" w:rsidRDefault="002E07E5">
      <w:r>
        <w:t xml:space="preserve">Given the current cost of living increases, the trustees </w:t>
      </w:r>
      <w:r w:rsidR="00113CC4">
        <w:t xml:space="preserve">of Blo Norton Fens Trust </w:t>
      </w:r>
      <w:r>
        <w:t xml:space="preserve">have requested further applications for financial assistance via a notice circulated in the </w:t>
      </w:r>
      <w:r w:rsidR="00113CC4">
        <w:t xml:space="preserve">recent </w:t>
      </w:r>
      <w:r>
        <w:t>Blo Norton Newsletter</w:t>
      </w:r>
      <w:r w:rsidR="00113CC4">
        <w:t>.</w:t>
      </w:r>
      <w:r>
        <w:t xml:space="preserve"> </w:t>
      </w:r>
    </w:p>
    <w:p w14:paraId="6797FA4E" w14:textId="317741E9" w:rsidR="00113CC4" w:rsidRDefault="00113CC4">
      <w:r>
        <w:t xml:space="preserve">The current 5 year lease for the Town Fields Farm Business Tenancy ends later this year and the Trustees are organising a new lease and </w:t>
      </w:r>
      <w:r w:rsidR="00F56A5F">
        <w:t>tenant</w:t>
      </w:r>
      <w:r>
        <w:t xml:space="preserve"> for the piece of land.</w:t>
      </w:r>
    </w:p>
    <w:p w14:paraId="3EF966BF" w14:textId="13334359" w:rsidR="00113CC4" w:rsidRDefault="00113CC4">
      <w:pPr>
        <w:rPr>
          <w:b/>
          <w:bCs/>
        </w:rPr>
      </w:pPr>
      <w:r w:rsidRPr="00113CC4">
        <w:rPr>
          <w:b/>
          <w:bCs/>
        </w:rPr>
        <w:t>Trustees for Blo Norton Fens Trust and Church Lands Charities</w:t>
      </w:r>
    </w:p>
    <w:p w14:paraId="383DC76D" w14:textId="208D249C" w:rsidR="00113CC4" w:rsidRDefault="00113CC4">
      <w:r>
        <w:t>Revd Simon Richardson (Chair)</w:t>
      </w:r>
    </w:p>
    <w:p w14:paraId="71937F93" w14:textId="4DD82B29" w:rsidR="00113CC4" w:rsidRDefault="00113CC4">
      <w:r>
        <w:t>Nick Woods (Vice Chair)</w:t>
      </w:r>
    </w:p>
    <w:p w14:paraId="0C1F9F49" w14:textId="4AF92171" w:rsidR="00113CC4" w:rsidRDefault="00113CC4">
      <w:r>
        <w:t>Stephanie Smith (Treasurer)</w:t>
      </w:r>
    </w:p>
    <w:p w14:paraId="496C5BBA" w14:textId="66BB2938" w:rsidR="00113CC4" w:rsidRDefault="00113CC4">
      <w:r>
        <w:t>Dianne Creasy (Secretary)</w:t>
      </w:r>
    </w:p>
    <w:p w14:paraId="08A477D1" w14:textId="3A917A23" w:rsidR="00113CC4" w:rsidRDefault="00113CC4">
      <w:r>
        <w:t>Jo Ann</w:t>
      </w:r>
      <w:r w:rsidR="00160487">
        <w:t>e</w:t>
      </w:r>
      <w:r>
        <w:t xml:space="preserve"> Pitt</w:t>
      </w:r>
      <w:r w:rsidR="00F56A5F">
        <w:t xml:space="preserve"> </w:t>
      </w:r>
    </w:p>
    <w:p w14:paraId="543FFC93" w14:textId="627D5394" w:rsidR="00F56A5F" w:rsidRDefault="00F56A5F">
      <w:r>
        <w:t>Petal Haskins</w:t>
      </w:r>
    </w:p>
    <w:p w14:paraId="75D35118" w14:textId="61CC377A" w:rsidR="00F56A5F" w:rsidRPr="00F56A5F" w:rsidRDefault="00F56A5F">
      <w:pPr>
        <w:rPr>
          <w:b/>
          <w:bCs/>
        </w:rPr>
      </w:pPr>
      <w:r w:rsidRPr="00F56A5F">
        <w:rPr>
          <w:b/>
          <w:bCs/>
        </w:rPr>
        <w:t>Further Information</w:t>
      </w:r>
    </w:p>
    <w:p w14:paraId="48ADF3DC" w14:textId="3D42F0C6" w:rsidR="00F56A5F" w:rsidRPr="00113CC4" w:rsidRDefault="00F56A5F">
      <w:r>
        <w:t>I f anyone would like additional information or has any questions, please contact Dianne Creasy (</w:t>
      </w:r>
      <w:hyperlink r:id="rId4" w:history="1">
        <w:r w:rsidRPr="00895D75">
          <w:rPr>
            <w:rStyle w:val="Hyperlink"/>
          </w:rPr>
          <w:t>creasydianne@live.com</w:t>
        </w:r>
      </w:hyperlink>
      <w:r>
        <w:t>).</w:t>
      </w:r>
    </w:p>
    <w:sectPr w:rsidR="00F56A5F" w:rsidRPr="00113C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3C"/>
    <w:rsid w:val="00055F6D"/>
    <w:rsid w:val="00094E9A"/>
    <w:rsid w:val="000D781D"/>
    <w:rsid w:val="00113CC4"/>
    <w:rsid w:val="00160487"/>
    <w:rsid w:val="002521D5"/>
    <w:rsid w:val="002E07E5"/>
    <w:rsid w:val="00383719"/>
    <w:rsid w:val="003F3E3D"/>
    <w:rsid w:val="00522D53"/>
    <w:rsid w:val="0063514D"/>
    <w:rsid w:val="00684369"/>
    <w:rsid w:val="006E667E"/>
    <w:rsid w:val="00731D04"/>
    <w:rsid w:val="00757F5F"/>
    <w:rsid w:val="00860C71"/>
    <w:rsid w:val="008E2AB7"/>
    <w:rsid w:val="008F753C"/>
    <w:rsid w:val="00912D44"/>
    <w:rsid w:val="00984D28"/>
    <w:rsid w:val="00A03EB3"/>
    <w:rsid w:val="00A80B08"/>
    <w:rsid w:val="00AD7BD8"/>
    <w:rsid w:val="00BB4188"/>
    <w:rsid w:val="00F56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7373"/>
  <w15:chartTrackingRefBased/>
  <w15:docId w15:val="{AB5FE003-FF25-414D-BEFC-A9AF31F5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BD8"/>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semiHidden/>
    <w:unhideWhenUsed/>
    <w:qFormat/>
    <w:rsid w:val="008F7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5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5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5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BD8"/>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semiHidden/>
    <w:rsid w:val="008F75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5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5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5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53C"/>
    <w:rPr>
      <w:rFonts w:eastAsiaTheme="majorEastAsia" w:cstheme="majorBidi"/>
      <w:color w:val="272727" w:themeColor="text1" w:themeTint="D8"/>
    </w:rPr>
  </w:style>
  <w:style w:type="paragraph" w:styleId="Title">
    <w:name w:val="Title"/>
    <w:basedOn w:val="Normal"/>
    <w:next w:val="Normal"/>
    <w:link w:val="TitleChar"/>
    <w:uiPriority w:val="10"/>
    <w:qFormat/>
    <w:rsid w:val="008F7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5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53C"/>
    <w:pPr>
      <w:spacing w:before="160"/>
      <w:jc w:val="center"/>
    </w:pPr>
    <w:rPr>
      <w:i/>
      <w:iCs/>
      <w:color w:val="404040" w:themeColor="text1" w:themeTint="BF"/>
    </w:rPr>
  </w:style>
  <w:style w:type="character" w:customStyle="1" w:styleId="QuoteChar">
    <w:name w:val="Quote Char"/>
    <w:basedOn w:val="DefaultParagraphFont"/>
    <w:link w:val="Quote"/>
    <w:uiPriority w:val="29"/>
    <w:rsid w:val="008F753C"/>
    <w:rPr>
      <w:i/>
      <w:iCs/>
      <w:color w:val="404040" w:themeColor="text1" w:themeTint="BF"/>
    </w:rPr>
  </w:style>
  <w:style w:type="paragraph" w:styleId="ListParagraph">
    <w:name w:val="List Paragraph"/>
    <w:basedOn w:val="Normal"/>
    <w:uiPriority w:val="34"/>
    <w:qFormat/>
    <w:rsid w:val="008F753C"/>
    <w:pPr>
      <w:ind w:left="720"/>
      <w:contextualSpacing/>
    </w:pPr>
  </w:style>
  <w:style w:type="character" w:styleId="IntenseEmphasis">
    <w:name w:val="Intense Emphasis"/>
    <w:basedOn w:val="DefaultParagraphFont"/>
    <w:uiPriority w:val="21"/>
    <w:qFormat/>
    <w:rsid w:val="008F753C"/>
    <w:rPr>
      <w:i/>
      <w:iCs/>
      <w:color w:val="0F4761" w:themeColor="accent1" w:themeShade="BF"/>
    </w:rPr>
  </w:style>
  <w:style w:type="paragraph" w:styleId="IntenseQuote">
    <w:name w:val="Intense Quote"/>
    <w:basedOn w:val="Normal"/>
    <w:next w:val="Normal"/>
    <w:link w:val="IntenseQuoteChar"/>
    <w:uiPriority w:val="30"/>
    <w:qFormat/>
    <w:rsid w:val="008F7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53C"/>
    <w:rPr>
      <w:i/>
      <w:iCs/>
      <w:color w:val="0F4761" w:themeColor="accent1" w:themeShade="BF"/>
    </w:rPr>
  </w:style>
  <w:style w:type="character" w:styleId="IntenseReference">
    <w:name w:val="Intense Reference"/>
    <w:basedOn w:val="DefaultParagraphFont"/>
    <w:uiPriority w:val="32"/>
    <w:qFormat/>
    <w:rsid w:val="008F753C"/>
    <w:rPr>
      <w:b/>
      <w:bCs/>
      <w:smallCaps/>
      <w:color w:val="0F4761" w:themeColor="accent1" w:themeShade="BF"/>
      <w:spacing w:val="5"/>
    </w:rPr>
  </w:style>
  <w:style w:type="character" w:styleId="Hyperlink">
    <w:name w:val="Hyperlink"/>
    <w:basedOn w:val="DefaultParagraphFont"/>
    <w:uiPriority w:val="99"/>
    <w:unhideWhenUsed/>
    <w:rsid w:val="00F56A5F"/>
    <w:rPr>
      <w:color w:val="467886" w:themeColor="hyperlink"/>
      <w:u w:val="single"/>
    </w:rPr>
  </w:style>
  <w:style w:type="character" w:styleId="UnresolvedMention">
    <w:name w:val="Unresolved Mention"/>
    <w:basedOn w:val="DefaultParagraphFont"/>
    <w:uiPriority w:val="99"/>
    <w:semiHidden/>
    <w:unhideWhenUsed/>
    <w:rsid w:val="00F56A5F"/>
    <w:rPr>
      <w:color w:val="605E5C"/>
      <w:shd w:val="clear" w:color="auto" w:fill="E1DFDD"/>
    </w:rPr>
  </w:style>
  <w:style w:type="character" w:styleId="SubtleEmphasis">
    <w:name w:val="Subtle Emphasis"/>
    <w:basedOn w:val="DefaultParagraphFont"/>
    <w:uiPriority w:val="19"/>
    <w:qFormat/>
    <w:rsid w:val="00F56A5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reasydianne@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Creasy</dc:creator>
  <cp:keywords/>
  <dc:description/>
  <cp:lastModifiedBy>Dianne Creasy</cp:lastModifiedBy>
  <cp:revision>10</cp:revision>
  <dcterms:created xsi:type="dcterms:W3CDTF">2025-02-20T08:58:00Z</dcterms:created>
  <dcterms:modified xsi:type="dcterms:W3CDTF">2025-05-12T13:09:00Z</dcterms:modified>
</cp:coreProperties>
</file>