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7B884" w14:textId="77777777" w:rsidR="00A22E85" w:rsidRPr="00A22E85" w:rsidRDefault="00A22E85" w:rsidP="00A22E85">
      <w:r w:rsidRPr="00A22E85">
        <w:t>Breckland once again has managed to offer funding to communities with the fund. Many parishes have benefitted. </w:t>
      </w:r>
    </w:p>
    <w:p w14:paraId="03BE6318" w14:textId="77777777" w:rsidR="00A22E85" w:rsidRPr="00A22E85" w:rsidRDefault="00A22E85" w:rsidP="00A22E85">
      <w:r w:rsidRPr="00A22E85">
        <w:t>Inspiring Communities funded two CA advisers in both Dereham and Thetford offices to give debt advice helping residents save over £350k in benefits and debt write offs </w:t>
      </w:r>
    </w:p>
    <w:p w14:paraId="39EC399B" w14:textId="77777777" w:rsidR="00A22E85" w:rsidRPr="00A22E85" w:rsidRDefault="00A22E85" w:rsidP="00A22E85">
      <w:r w:rsidRPr="00A22E85">
        <w:t xml:space="preserve">The Shelf pop up pantry at </w:t>
      </w:r>
      <w:proofErr w:type="spellStart"/>
      <w:r w:rsidRPr="00A22E85">
        <w:t>Kenninghall</w:t>
      </w:r>
      <w:proofErr w:type="spellEnd"/>
      <w:r w:rsidRPr="00A22E85">
        <w:t xml:space="preserve"> goes from strength to strength offering reduced </w:t>
      </w:r>
      <w:proofErr w:type="spellStart"/>
      <w:proofErr w:type="gramStart"/>
      <w:r w:rsidRPr="00A22E85">
        <w:t>non perishable</w:t>
      </w:r>
      <w:proofErr w:type="spellEnd"/>
      <w:proofErr w:type="gramEnd"/>
      <w:r w:rsidRPr="00A22E85">
        <w:t xml:space="preserve"> goods and free bread fruit and vegetables. Funded. By BC and Nourishing Norfolk run by volunteers </w:t>
      </w:r>
    </w:p>
    <w:p w14:paraId="366AB764" w14:textId="77777777" w:rsidR="00A22E85" w:rsidRPr="00A22E85" w:rsidRDefault="00A22E85" w:rsidP="00A22E85">
      <w:r w:rsidRPr="00A22E85">
        <w:t xml:space="preserve">The Safer Communities </w:t>
      </w:r>
      <w:proofErr w:type="spellStart"/>
      <w:r w:rsidRPr="00A22E85">
        <w:t>streetvwardens</w:t>
      </w:r>
      <w:proofErr w:type="spellEnd"/>
      <w:r w:rsidRPr="00A22E85">
        <w:t xml:space="preserve"> in Thetford are doing a brilliant job supporting shopkeepers and driving down shoplifting and ASB </w:t>
      </w:r>
      <w:proofErr w:type="spellStart"/>
      <w:r w:rsidRPr="00A22E85">
        <w:t>REporting</w:t>
      </w:r>
      <w:proofErr w:type="spellEnd"/>
      <w:r w:rsidRPr="00A22E85">
        <w:t xml:space="preserve"> on illegal selling of tobacco and vapes </w:t>
      </w:r>
    </w:p>
    <w:p w14:paraId="370A4721" w14:textId="77777777" w:rsidR="00A22E85" w:rsidRPr="00A22E85" w:rsidRDefault="00A22E85" w:rsidP="00A22E85">
      <w:r w:rsidRPr="00A22E85">
        <w:t>I went to the new CAP Community Action Protocol last year. With different services working together to prevent ASB theft and advising young people on how not to commit crime. BC Communities Environment Police Street Wardens. They are trying to work with schools to advise of the consequences of committing crime. </w:t>
      </w:r>
    </w:p>
    <w:p w14:paraId="205781A0" w14:textId="77777777" w:rsidR="00A22E85" w:rsidRPr="00A22E85" w:rsidRDefault="00A22E85" w:rsidP="00A22E85">
      <w:r w:rsidRPr="00A22E85">
        <w:t xml:space="preserve">We continue to have the lowest c/t in the country. Increased this year by £4.95. For band D properties. But most will pay £2.40. Less than a cup of coffee for all the services BC </w:t>
      </w:r>
      <w:proofErr w:type="gramStart"/>
      <w:r w:rsidRPr="00A22E85">
        <w:t>provide</w:t>
      </w:r>
      <w:proofErr w:type="gramEnd"/>
      <w:r w:rsidRPr="00A22E85">
        <w:t>. The highest portion of your c/t bill goes to NCC services. Social care, Fire, Police. BC get to keep 5p from your c/t the same as the PC</w:t>
      </w:r>
    </w:p>
    <w:p w14:paraId="58149949" w14:textId="77777777" w:rsidR="00A22E85" w:rsidRPr="00A22E85" w:rsidRDefault="00A22E85" w:rsidP="00A22E85"/>
    <w:p w14:paraId="29496E45" w14:textId="77777777" w:rsidR="00A22E85" w:rsidRPr="00A22E85" w:rsidRDefault="00A22E85" w:rsidP="00A22E85">
      <w:r w:rsidRPr="00A22E85">
        <w:t xml:space="preserve">A brand new multi </w:t>
      </w:r>
      <w:proofErr w:type="gramStart"/>
      <w:r w:rsidRPr="00A22E85">
        <w:t>million pound</w:t>
      </w:r>
      <w:proofErr w:type="gramEnd"/>
      <w:r w:rsidRPr="00A22E85">
        <w:t xml:space="preserve"> campus is being driven forward by BC together with Eastern Education WSC offering high quality education training and life skills. Together with Thetford Pride in Place board chaired by local man Jo Pearson who I'm proud to say was made High Sheriff of Norfolk last week. </w:t>
      </w:r>
    </w:p>
    <w:p w14:paraId="0118245D" w14:textId="77777777" w:rsidR="00A22E85" w:rsidRPr="00A22E85" w:rsidRDefault="00A22E85" w:rsidP="00A22E85">
      <w:r w:rsidRPr="00A22E85">
        <w:t xml:space="preserve">Not all young people are suited to </w:t>
      </w:r>
      <w:proofErr w:type="gramStart"/>
      <w:r w:rsidRPr="00A22E85">
        <w:t>University</w:t>
      </w:r>
      <w:proofErr w:type="gramEnd"/>
      <w:r w:rsidRPr="00A22E85">
        <w:t xml:space="preserve"> so this campus will give them the skills and training to go out and earn a </w:t>
      </w:r>
      <w:proofErr w:type="gramStart"/>
      <w:r w:rsidRPr="00A22E85">
        <w:t>living  it</w:t>
      </w:r>
      <w:proofErr w:type="gramEnd"/>
      <w:r w:rsidRPr="00A22E85">
        <w:t xml:space="preserve"> will be on Breckland land near the riverside using the £20m funding that we applied to Government for Thetford </w:t>
      </w:r>
    </w:p>
    <w:p w14:paraId="1637A85A" w14:textId="77777777" w:rsidR="00A22E85" w:rsidRPr="00A22E85" w:rsidRDefault="00A22E85" w:rsidP="00A22E85">
      <w:r w:rsidRPr="00A22E85">
        <w:t>Government have told councils to provide food waste bins to homes. It was supposed to be rolled out in spring but there is no funding for councils to buy new food waste Lorries so BC will have to pay for these themselves. Now probably the autumn </w:t>
      </w:r>
    </w:p>
    <w:p w14:paraId="704250BF" w14:textId="77777777" w:rsidR="00A22E85" w:rsidRPr="00A22E85" w:rsidRDefault="00A22E85" w:rsidP="00A22E85">
      <w:r w:rsidRPr="00A22E85">
        <w:t>This info is in your My Breckland magazine. </w:t>
      </w:r>
    </w:p>
    <w:p w14:paraId="3B20A2BD" w14:textId="77777777" w:rsidR="00A22E85" w:rsidRPr="00A22E85" w:rsidRDefault="00A22E85" w:rsidP="00A22E85"/>
    <w:p w14:paraId="6E100BBE" w14:textId="77777777" w:rsidR="00A22E85" w:rsidRPr="00A22E85" w:rsidRDefault="00A22E85" w:rsidP="00A22E85">
      <w:r w:rsidRPr="00A22E85">
        <w:t>Now. LGR local government reform. Combined Authority and Unitary councils. I sent clerks Bills briefing note. </w:t>
      </w:r>
    </w:p>
    <w:p w14:paraId="789F651E" w14:textId="77777777" w:rsidR="00A22E85" w:rsidRPr="00A22E85" w:rsidRDefault="00A22E85" w:rsidP="00A22E85">
      <w:r w:rsidRPr="00A22E85">
        <w:t>3 unitary councils. </w:t>
      </w:r>
    </w:p>
    <w:p w14:paraId="15F71BB9" w14:textId="77777777" w:rsidR="00A22E85" w:rsidRPr="00A22E85" w:rsidRDefault="00A22E85" w:rsidP="00A22E85"/>
    <w:p w14:paraId="43EF4A5E" w14:textId="77777777" w:rsidR="00A22E85" w:rsidRPr="00A22E85" w:rsidRDefault="00A22E85" w:rsidP="00A22E85">
      <w:r w:rsidRPr="00A22E85">
        <w:t>West is kings Lynn some of NN</w:t>
      </w:r>
    </w:p>
    <w:p w14:paraId="4E04E0E6" w14:textId="77777777" w:rsidR="00A22E85" w:rsidRPr="00A22E85" w:rsidRDefault="00A22E85" w:rsidP="00A22E85"/>
    <w:p w14:paraId="2C34AED9" w14:textId="77777777" w:rsidR="00A22E85" w:rsidRPr="00A22E85" w:rsidRDefault="00A22E85" w:rsidP="00A22E85">
      <w:r w:rsidRPr="00A22E85">
        <w:t>East. Gt Yarmouth south Norfolk some of Broadland</w:t>
      </w:r>
    </w:p>
    <w:p w14:paraId="7C2485C2" w14:textId="77777777" w:rsidR="00A22E85" w:rsidRPr="00A22E85" w:rsidRDefault="00A22E85" w:rsidP="00A22E85"/>
    <w:p w14:paraId="202C55E5" w14:textId="77777777" w:rsidR="00A22E85" w:rsidRPr="00A22E85" w:rsidRDefault="00A22E85" w:rsidP="00A22E85">
      <w:r w:rsidRPr="00A22E85">
        <w:t>Greater Norwich. Some of NN some Broadland. Norwich city </w:t>
      </w:r>
    </w:p>
    <w:p w14:paraId="5FE7F3C1" w14:textId="77777777" w:rsidR="00A22E85" w:rsidRPr="00A22E85" w:rsidRDefault="00A22E85" w:rsidP="00A22E85">
      <w:r w:rsidRPr="00A22E85">
        <w:t>Elections April 2027</w:t>
      </w:r>
    </w:p>
    <w:p w14:paraId="607F0A7A" w14:textId="77777777" w:rsidR="00A22E85" w:rsidRPr="00A22E85" w:rsidRDefault="00A22E85" w:rsidP="00A22E85"/>
    <w:p w14:paraId="04C1E296" w14:textId="77777777" w:rsidR="00A22E85" w:rsidRPr="00A22E85" w:rsidRDefault="00A22E85" w:rsidP="00A22E85">
      <w:r w:rsidRPr="00A22E85">
        <w:t>Devolution</w:t>
      </w:r>
    </w:p>
    <w:p w14:paraId="1D1E3610" w14:textId="77777777" w:rsidR="00A22E85" w:rsidRPr="00A22E85" w:rsidRDefault="00A22E85" w:rsidP="00A22E85">
      <w:proofErr w:type="spellStart"/>
      <w:r w:rsidRPr="00A22E85">
        <w:t>Mayorial</w:t>
      </w:r>
      <w:proofErr w:type="spellEnd"/>
      <w:r w:rsidRPr="00A22E85">
        <w:t xml:space="preserve"> elections for Norfolk Suffolk combined authority of 1.5m people will take the place in May2026</w:t>
      </w:r>
    </w:p>
    <w:p w14:paraId="2B0CC5AD" w14:textId="77777777" w:rsidR="00A22E85" w:rsidRPr="00A22E85" w:rsidRDefault="00A22E85" w:rsidP="00A22E85">
      <w:r w:rsidRPr="00A22E85">
        <w:t>Newly elected unitary Cllrs will act in shadow form until district councils are dissolved in 2028. </w:t>
      </w:r>
    </w:p>
    <w:p w14:paraId="24084ABA" w14:textId="77777777" w:rsidR="00A22E85" w:rsidRPr="00A22E85" w:rsidRDefault="00A22E85" w:rsidP="00A22E85"/>
    <w:p w14:paraId="6D2782FB" w14:textId="77777777" w:rsidR="00A22E85" w:rsidRPr="00A22E85" w:rsidRDefault="00A22E85" w:rsidP="00A22E85">
      <w:r w:rsidRPr="00A22E85">
        <w:t>(The rest is on Bill Borrett letter) </w:t>
      </w:r>
    </w:p>
    <w:p w14:paraId="1FD8C6FB" w14:textId="77777777" w:rsidR="00A22E85" w:rsidRPr="00A22E85" w:rsidRDefault="00A22E85" w:rsidP="00A22E85"/>
    <w:p w14:paraId="5A563EF5" w14:textId="77777777" w:rsidR="00A22E85" w:rsidRPr="00A22E85" w:rsidRDefault="00A22E85" w:rsidP="00A22E85">
      <w:r w:rsidRPr="00A22E85">
        <w:t>This is how it currently stands with the Minister. Though I understand NCC are taking a legal challenge to Keep the status quo which is what Breckland have always fought for. </w:t>
      </w:r>
    </w:p>
    <w:p w14:paraId="39BA2A8D" w14:textId="77777777" w:rsidR="00A22E85" w:rsidRPr="00A22E85" w:rsidRDefault="00A22E85" w:rsidP="00A22E85"/>
    <w:p w14:paraId="35FF2C21" w14:textId="77777777" w:rsidR="00A22E85" w:rsidRPr="00A22E85" w:rsidRDefault="00A22E85" w:rsidP="00A22E85">
      <w:r w:rsidRPr="00A22E85">
        <w:t xml:space="preserve">You have a new </w:t>
      </w:r>
      <w:proofErr w:type="gramStart"/>
      <w:r w:rsidRPr="00A22E85">
        <w:t>Reform county</w:t>
      </w:r>
      <w:proofErr w:type="gramEnd"/>
      <w:r w:rsidRPr="00A22E85">
        <w:t xml:space="preserve"> councillor whose political experience is as a parish councillor. I have asked all</w:t>
      </w:r>
    </w:p>
    <w:p w14:paraId="194CBDB7" w14:textId="77777777" w:rsidR="00A22E85" w:rsidRPr="00A22E85" w:rsidRDefault="00A22E85" w:rsidP="00A22E85">
      <w:r w:rsidRPr="00A22E85">
        <w:t xml:space="preserve">My parish council clerks to keep me abreast of any emails sent requesting </w:t>
      </w:r>
      <w:proofErr w:type="gramStart"/>
      <w:r w:rsidRPr="00A22E85">
        <w:t>works  so</w:t>
      </w:r>
      <w:proofErr w:type="gramEnd"/>
      <w:r w:rsidRPr="00A22E85">
        <w:t xml:space="preserve"> that I may follow up with support if necessary</w:t>
      </w:r>
    </w:p>
    <w:p w14:paraId="45317341"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85"/>
    <w:rsid w:val="00A22E85"/>
    <w:rsid w:val="00AF1864"/>
    <w:rsid w:val="00B445DD"/>
    <w:rsid w:val="00D23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C4D8"/>
  <w15:chartTrackingRefBased/>
  <w15:docId w15:val="{303E75F7-2F2C-462F-A2EF-A8178E23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E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E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E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E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E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E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E85"/>
    <w:rPr>
      <w:rFonts w:eastAsiaTheme="majorEastAsia" w:cstheme="majorBidi"/>
      <w:color w:val="272727" w:themeColor="text1" w:themeTint="D8"/>
    </w:rPr>
  </w:style>
  <w:style w:type="paragraph" w:styleId="Title">
    <w:name w:val="Title"/>
    <w:basedOn w:val="Normal"/>
    <w:next w:val="Normal"/>
    <w:link w:val="TitleChar"/>
    <w:uiPriority w:val="10"/>
    <w:qFormat/>
    <w:rsid w:val="00A22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E85"/>
    <w:pPr>
      <w:spacing w:before="160"/>
      <w:jc w:val="center"/>
    </w:pPr>
    <w:rPr>
      <w:i/>
      <w:iCs/>
      <w:color w:val="404040" w:themeColor="text1" w:themeTint="BF"/>
    </w:rPr>
  </w:style>
  <w:style w:type="character" w:customStyle="1" w:styleId="QuoteChar">
    <w:name w:val="Quote Char"/>
    <w:basedOn w:val="DefaultParagraphFont"/>
    <w:link w:val="Quote"/>
    <w:uiPriority w:val="29"/>
    <w:rsid w:val="00A22E85"/>
    <w:rPr>
      <w:i/>
      <w:iCs/>
      <w:color w:val="404040" w:themeColor="text1" w:themeTint="BF"/>
    </w:rPr>
  </w:style>
  <w:style w:type="paragraph" w:styleId="ListParagraph">
    <w:name w:val="List Paragraph"/>
    <w:basedOn w:val="Normal"/>
    <w:uiPriority w:val="34"/>
    <w:qFormat/>
    <w:rsid w:val="00A22E85"/>
    <w:pPr>
      <w:ind w:left="720"/>
      <w:contextualSpacing/>
    </w:pPr>
  </w:style>
  <w:style w:type="character" w:styleId="IntenseEmphasis">
    <w:name w:val="Intense Emphasis"/>
    <w:basedOn w:val="DefaultParagraphFont"/>
    <w:uiPriority w:val="21"/>
    <w:qFormat/>
    <w:rsid w:val="00A22E85"/>
    <w:rPr>
      <w:i/>
      <w:iCs/>
      <w:color w:val="0F4761" w:themeColor="accent1" w:themeShade="BF"/>
    </w:rPr>
  </w:style>
  <w:style w:type="paragraph" w:styleId="IntenseQuote">
    <w:name w:val="Intense Quote"/>
    <w:basedOn w:val="Normal"/>
    <w:next w:val="Normal"/>
    <w:link w:val="IntenseQuoteChar"/>
    <w:uiPriority w:val="30"/>
    <w:qFormat/>
    <w:rsid w:val="00A22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E85"/>
    <w:rPr>
      <w:i/>
      <w:iCs/>
      <w:color w:val="0F4761" w:themeColor="accent1" w:themeShade="BF"/>
    </w:rPr>
  </w:style>
  <w:style w:type="character" w:styleId="IntenseReference">
    <w:name w:val="Intense Reference"/>
    <w:basedOn w:val="DefaultParagraphFont"/>
    <w:uiPriority w:val="32"/>
    <w:qFormat/>
    <w:rsid w:val="00A22E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2655</Characters>
  <Application>Microsoft Office Word</Application>
  <DocSecurity>0</DocSecurity>
  <Lines>22</Lines>
  <Paragraphs>6</Paragraphs>
  <ScaleCrop>false</ScaleCrop>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2026-05-19T20:24:00Z</dcterms:created>
  <dcterms:modified xsi:type="dcterms:W3CDTF">2026-05-19T20:24:00Z</dcterms:modified>
</cp:coreProperties>
</file>